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806A9" w14:textId="77777777" w:rsidR="009F0BA8" w:rsidRPr="00526FD1" w:rsidRDefault="009F0BA8" w:rsidP="009F0BA8">
      <w:pPr>
        <w:pStyle w:val="NoSpacing"/>
        <w:rPr>
          <w:rFonts w:ascii="Arial" w:hAnsi="Arial" w:cs="Arial"/>
          <w:b/>
        </w:rPr>
      </w:pPr>
      <w:r w:rsidRPr="00526FD1">
        <w:rPr>
          <w:rFonts w:ascii="Arial" w:hAnsi="Arial" w:cs="Arial"/>
          <w:b/>
        </w:rPr>
        <w:t>FOR IMMEDIATE RELEASE</w:t>
      </w:r>
      <w:r w:rsidRPr="00526FD1">
        <w:rPr>
          <w:rFonts w:ascii="Arial" w:hAnsi="Arial" w:cs="Arial"/>
        </w:rPr>
        <w:t xml:space="preserve"> </w:t>
      </w:r>
    </w:p>
    <w:p w14:paraId="790823C9" w14:textId="391ECC55" w:rsidR="009F0BA8" w:rsidRPr="00526FD1" w:rsidRDefault="009F0BA8" w:rsidP="00706A09">
      <w:pPr>
        <w:pStyle w:val="NoSpacing"/>
        <w:rPr>
          <w:rFonts w:ascii="Arial" w:hAnsi="Arial" w:cs="Arial"/>
          <w:color w:val="FF0000"/>
        </w:rPr>
      </w:pPr>
      <w:r w:rsidRPr="00526FD1">
        <w:rPr>
          <w:rFonts w:ascii="Arial" w:hAnsi="Arial" w:cs="Arial"/>
          <w:b/>
        </w:rPr>
        <w:t>CONTACT</w:t>
      </w:r>
      <w:r w:rsidRPr="00526FD1">
        <w:rPr>
          <w:rFonts w:ascii="Arial" w:hAnsi="Arial" w:cs="Arial"/>
        </w:rPr>
        <w:t xml:space="preserve">: </w:t>
      </w:r>
      <w:r w:rsidRPr="00526FD1">
        <w:rPr>
          <w:rFonts w:ascii="Arial" w:hAnsi="Arial" w:cs="Arial"/>
          <w:color w:val="FF0000"/>
        </w:rPr>
        <w:t xml:space="preserve">[Contact Name </w:t>
      </w:r>
      <w:r w:rsidR="00F17132">
        <w:rPr>
          <w:rFonts w:ascii="Arial" w:hAnsi="Arial" w:cs="Arial"/>
          <w:color w:val="FF0000"/>
        </w:rPr>
        <w:t xml:space="preserve">| </w:t>
      </w:r>
      <w:r w:rsidRPr="00526FD1">
        <w:rPr>
          <w:rFonts w:ascii="Arial" w:hAnsi="Arial" w:cs="Arial"/>
          <w:color w:val="FF0000"/>
        </w:rPr>
        <w:t>Email address]               </w:t>
      </w:r>
    </w:p>
    <w:p w14:paraId="704C3388" w14:textId="77777777" w:rsidR="002C1456" w:rsidRPr="009F0BA8" w:rsidRDefault="002C1456" w:rsidP="002C1456">
      <w:pPr>
        <w:jc w:val="center"/>
        <w:rPr>
          <w:rFonts w:ascii="Arial" w:hAnsi="Arial" w:cs="Arial"/>
          <w:b/>
          <w:color w:val="FF0000"/>
        </w:rPr>
      </w:pPr>
    </w:p>
    <w:p w14:paraId="643F84C3" w14:textId="45494AF7" w:rsidR="002C1456" w:rsidRPr="00472807" w:rsidRDefault="002C1456" w:rsidP="00472807">
      <w:pPr>
        <w:jc w:val="center"/>
        <w:rPr>
          <w:rFonts w:ascii="Arial" w:hAnsi="Arial" w:cs="Arial"/>
          <w:b/>
          <w:sz w:val="24"/>
          <w:szCs w:val="24"/>
        </w:rPr>
      </w:pPr>
      <w:r w:rsidRPr="00472807">
        <w:rPr>
          <w:rFonts w:ascii="Arial" w:hAnsi="Arial" w:cs="Arial"/>
          <w:b/>
          <w:color w:val="FF0000"/>
          <w:sz w:val="24"/>
          <w:szCs w:val="24"/>
        </w:rPr>
        <w:t xml:space="preserve">Company </w:t>
      </w:r>
      <w:r w:rsidR="00E944C5" w:rsidRPr="00472807">
        <w:rPr>
          <w:rFonts w:ascii="Arial" w:hAnsi="Arial" w:cs="Arial"/>
          <w:b/>
          <w:sz w:val="24"/>
          <w:szCs w:val="24"/>
        </w:rPr>
        <w:t>Leads</w:t>
      </w:r>
      <w:r w:rsidR="009F0BA8" w:rsidRPr="00472807">
        <w:rPr>
          <w:rFonts w:ascii="Arial" w:hAnsi="Arial" w:cs="Arial"/>
          <w:b/>
          <w:sz w:val="24"/>
          <w:szCs w:val="24"/>
        </w:rPr>
        <w:t xml:space="preserve"> </w:t>
      </w:r>
      <w:r w:rsidR="00C4346D" w:rsidRPr="00472807">
        <w:rPr>
          <w:rFonts w:ascii="Arial" w:hAnsi="Arial" w:cs="Arial"/>
          <w:b/>
          <w:sz w:val="24"/>
          <w:szCs w:val="24"/>
        </w:rPr>
        <w:t>Construction Industry</w:t>
      </w:r>
      <w:r w:rsidR="003A260B" w:rsidRPr="00472807">
        <w:rPr>
          <w:rFonts w:ascii="Arial" w:hAnsi="Arial" w:cs="Arial"/>
          <w:b/>
          <w:sz w:val="24"/>
          <w:szCs w:val="24"/>
        </w:rPr>
        <w:t xml:space="preserve"> </w:t>
      </w:r>
      <w:r w:rsidR="00FC17E0">
        <w:rPr>
          <w:rFonts w:ascii="Arial" w:hAnsi="Arial" w:cs="Arial"/>
          <w:b/>
          <w:sz w:val="24"/>
          <w:szCs w:val="24"/>
        </w:rPr>
        <w:t>in</w:t>
      </w:r>
      <w:r w:rsidR="009F0BA8" w:rsidRPr="00472807">
        <w:rPr>
          <w:rFonts w:ascii="Arial" w:hAnsi="Arial" w:cs="Arial"/>
          <w:b/>
          <w:sz w:val="24"/>
          <w:szCs w:val="24"/>
        </w:rPr>
        <w:t xml:space="preserve"> </w:t>
      </w:r>
      <w:r w:rsidR="00C4346D" w:rsidRPr="00472807">
        <w:rPr>
          <w:rFonts w:ascii="Arial" w:hAnsi="Arial" w:cs="Arial"/>
          <w:b/>
          <w:sz w:val="24"/>
          <w:szCs w:val="24"/>
        </w:rPr>
        <w:t xml:space="preserve">Health and </w:t>
      </w:r>
      <w:r w:rsidR="009F0BA8" w:rsidRPr="00472807">
        <w:rPr>
          <w:rFonts w:ascii="Arial" w:hAnsi="Arial" w:cs="Arial"/>
          <w:b/>
          <w:sz w:val="24"/>
          <w:szCs w:val="24"/>
        </w:rPr>
        <w:t>Safet</w:t>
      </w:r>
      <w:r w:rsidR="00FC17E0">
        <w:rPr>
          <w:rFonts w:ascii="Arial" w:hAnsi="Arial" w:cs="Arial"/>
          <w:b/>
          <w:sz w:val="24"/>
          <w:szCs w:val="24"/>
        </w:rPr>
        <w:t>y</w:t>
      </w:r>
      <w:r w:rsidR="003A260B" w:rsidRPr="00472807">
        <w:rPr>
          <w:rFonts w:ascii="Arial" w:hAnsi="Arial" w:cs="Arial"/>
          <w:b/>
          <w:sz w:val="24"/>
          <w:szCs w:val="24"/>
        </w:rPr>
        <w:t>, Says ABC Report</w:t>
      </w:r>
    </w:p>
    <w:p w14:paraId="2E947896" w14:textId="202F3C9F" w:rsidR="002138FD" w:rsidRPr="007B2DD0" w:rsidRDefault="009F0BA8" w:rsidP="002C1456">
      <w:pPr>
        <w:rPr>
          <w:rFonts w:ascii="Arial" w:hAnsi="Arial" w:cs="Arial"/>
        </w:rPr>
      </w:pPr>
      <w:r w:rsidRPr="007B2DD0">
        <w:rPr>
          <w:rFonts w:ascii="Arial" w:hAnsi="Arial" w:cs="Arial"/>
          <w:b/>
          <w:bCs/>
          <w:color w:val="FF0000"/>
        </w:rPr>
        <w:t>CITY</w:t>
      </w:r>
      <w:r w:rsidRPr="007B2DD0">
        <w:rPr>
          <w:rFonts w:ascii="Arial" w:hAnsi="Arial" w:cs="Arial"/>
          <w:b/>
          <w:bCs/>
        </w:rPr>
        <w:t>,</w:t>
      </w:r>
      <w:r w:rsidRPr="007B2DD0">
        <w:rPr>
          <w:rFonts w:ascii="Arial" w:hAnsi="Arial" w:cs="Arial"/>
          <w:b/>
          <w:bCs/>
          <w:color w:val="FF0000"/>
        </w:rPr>
        <w:t xml:space="preserve"> </w:t>
      </w:r>
      <w:r w:rsidR="00C4346D" w:rsidRPr="007B2DD0">
        <w:rPr>
          <w:rFonts w:ascii="Arial" w:hAnsi="Arial" w:cs="Arial"/>
          <w:b/>
          <w:bCs/>
          <w:color w:val="FF0000"/>
        </w:rPr>
        <w:t>S</w:t>
      </w:r>
      <w:r w:rsidRPr="007B2DD0">
        <w:rPr>
          <w:rFonts w:ascii="Arial" w:hAnsi="Arial" w:cs="Arial"/>
          <w:b/>
          <w:bCs/>
          <w:color w:val="FF0000"/>
        </w:rPr>
        <w:t>tate</w:t>
      </w:r>
      <w:r w:rsidRPr="007B2DD0">
        <w:rPr>
          <w:rFonts w:ascii="Arial" w:hAnsi="Arial" w:cs="Arial"/>
          <w:b/>
          <w:bCs/>
        </w:rPr>
        <w:t>,</w:t>
      </w:r>
      <w:r w:rsidRPr="007B2DD0">
        <w:rPr>
          <w:rFonts w:ascii="Arial" w:hAnsi="Arial" w:cs="Arial"/>
          <w:b/>
          <w:bCs/>
          <w:color w:val="606060"/>
        </w:rPr>
        <w:t xml:space="preserve"> </w:t>
      </w:r>
      <w:r w:rsidR="00C4346D" w:rsidRPr="007B2DD0">
        <w:rPr>
          <w:rFonts w:ascii="Arial" w:hAnsi="Arial" w:cs="Arial"/>
          <w:b/>
          <w:bCs/>
          <w:color w:val="FF0000"/>
        </w:rPr>
        <w:t>Date</w:t>
      </w:r>
      <w:r w:rsidR="002C1456" w:rsidRPr="007B2DD0">
        <w:rPr>
          <w:rFonts w:ascii="Arial" w:hAnsi="Arial" w:cs="Arial"/>
          <w:bCs/>
        </w:rPr>
        <w:t>—</w:t>
      </w:r>
      <w:r w:rsidR="002C1456" w:rsidRPr="007B2DD0">
        <w:rPr>
          <w:rFonts w:ascii="Arial" w:hAnsi="Arial" w:cs="Arial"/>
          <w:color w:val="FF0000"/>
        </w:rPr>
        <w:t xml:space="preserve">Company </w:t>
      </w:r>
      <w:r w:rsidR="002C1456" w:rsidRPr="007B2DD0">
        <w:rPr>
          <w:rFonts w:ascii="Arial" w:hAnsi="Arial" w:cs="Arial"/>
        </w:rPr>
        <w:t>announced</w:t>
      </w:r>
      <w:r w:rsidR="007A7F1F" w:rsidRPr="007B2DD0">
        <w:rPr>
          <w:rFonts w:ascii="Arial" w:hAnsi="Arial" w:cs="Arial"/>
        </w:rPr>
        <w:t xml:space="preserve"> today </w:t>
      </w:r>
      <w:r w:rsidR="002C1456" w:rsidRPr="007B2DD0">
        <w:rPr>
          <w:rFonts w:ascii="Arial" w:hAnsi="Arial" w:cs="Arial"/>
        </w:rPr>
        <w:t xml:space="preserve">it has </w:t>
      </w:r>
      <w:r w:rsidR="007A7F1F" w:rsidRPr="007B2DD0">
        <w:rPr>
          <w:rFonts w:ascii="Arial" w:hAnsi="Arial" w:cs="Arial"/>
        </w:rPr>
        <w:t>achieved</w:t>
      </w:r>
      <w:r w:rsidR="002C1456" w:rsidRPr="007B2DD0">
        <w:rPr>
          <w:rFonts w:ascii="Arial" w:hAnsi="Arial" w:cs="Arial"/>
        </w:rPr>
        <w:t xml:space="preserve"> </w:t>
      </w:r>
      <w:r w:rsidR="002C1456" w:rsidRPr="007B2DD0">
        <w:rPr>
          <w:rFonts w:ascii="Arial" w:hAnsi="Arial" w:cs="Arial"/>
          <w:color w:val="FF0000"/>
        </w:rPr>
        <w:t xml:space="preserve">level </w:t>
      </w:r>
      <w:r w:rsidR="002C1456" w:rsidRPr="007B2DD0">
        <w:rPr>
          <w:rFonts w:ascii="Arial" w:hAnsi="Arial" w:cs="Arial"/>
        </w:rPr>
        <w:t xml:space="preserve">in </w:t>
      </w:r>
      <w:hyperlink r:id="rId6" w:history="1">
        <w:r w:rsidR="002C1456" w:rsidRPr="007B2DD0">
          <w:rPr>
            <w:rStyle w:val="Hyperlink"/>
            <w:rFonts w:ascii="Arial" w:hAnsi="Arial" w:cs="Arial"/>
          </w:rPr>
          <w:t>Associated Builder</w:t>
        </w:r>
        <w:r w:rsidR="00DD2BCA" w:rsidRPr="007B2DD0">
          <w:rPr>
            <w:rStyle w:val="Hyperlink"/>
            <w:rFonts w:ascii="Arial" w:hAnsi="Arial" w:cs="Arial"/>
          </w:rPr>
          <w:t>s</w:t>
        </w:r>
        <w:r w:rsidR="002C1456" w:rsidRPr="007B2DD0">
          <w:rPr>
            <w:rStyle w:val="Hyperlink"/>
            <w:rFonts w:ascii="Arial" w:hAnsi="Arial" w:cs="Arial"/>
          </w:rPr>
          <w:t xml:space="preserve"> and Contractors</w:t>
        </w:r>
      </w:hyperlink>
      <w:r w:rsidR="008B457F" w:rsidRPr="007B2DD0">
        <w:rPr>
          <w:rStyle w:val="Hyperlink"/>
          <w:rFonts w:ascii="Arial" w:hAnsi="Arial" w:cs="Arial"/>
        </w:rPr>
        <w:t>’</w:t>
      </w:r>
      <w:r w:rsidR="002C1456" w:rsidRPr="007B2DD0">
        <w:rPr>
          <w:rFonts w:ascii="Arial" w:hAnsi="Arial" w:cs="Arial"/>
        </w:rPr>
        <w:t xml:space="preserve"> </w:t>
      </w:r>
      <w:hyperlink r:id="rId7" w:history="1">
        <w:r w:rsidR="003F1D8E" w:rsidRPr="007B2DD0">
          <w:rPr>
            <w:rStyle w:val="Hyperlink"/>
            <w:rFonts w:ascii="Arial" w:hAnsi="Arial" w:cs="Arial"/>
          </w:rPr>
          <w:t>STEP</w:t>
        </w:r>
        <w:r w:rsidR="003F1D8E" w:rsidRPr="007B2DD0">
          <w:rPr>
            <w:rStyle w:val="Hyperlink"/>
            <w:rFonts w:ascii="Arial" w:hAnsi="Arial" w:cs="Arial"/>
            <w:vertAlign w:val="superscript"/>
          </w:rPr>
          <w:t>®</w:t>
        </w:r>
        <w:r w:rsidR="003F1D8E" w:rsidRPr="007B2DD0">
          <w:rPr>
            <w:rStyle w:val="Hyperlink"/>
            <w:rFonts w:ascii="Arial" w:hAnsi="Arial" w:cs="Arial"/>
          </w:rPr>
          <w:t xml:space="preserve"> </w:t>
        </w:r>
        <w:r w:rsidR="00512754">
          <w:rPr>
            <w:rStyle w:val="Hyperlink"/>
            <w:rFonts w:ascii="Arial" w:hAnsi="Arial" w:cs="Arial"/>
          </w:rPr>
          <w:t xml:space="preserve">Health and </w:t>
        </w:r>
        <w:r w:rsidR="003F1D8E" w:rsidRPr="007B2DD0">
          <w:rPr>
            <w:rStyle w:val="Hyperlink"/>
            <w:rFonts w:ascii="Arial" w:hAnsi="Arial" w:cs="Arial"/>
          </w:rPr>
          <w:t>Safety Management System</w:t>
        </w:r>
      </w:hyperlink>
      <w:r w:rsidR="00A14682" w:rsidRPr="007B2DD0">
        <w:rPr>
          <w:rFonts w:ascii="Arial" w:hAnsi="Arial" w:cs="Arial"/>
        </w:rPr>
        <w:t xml:space="preserve"> for the </w:t>
      </w:r>
      <w:r w:rsidR="00A14682" w:rsidRPr="007B2DD0">
        <w:rPr>
          <w:rFonts w:ascii="Arial" w:hAnsi="Arial" w:cs="Arial"/>
          <w:color w:val="FF0000"/>
        </w:rPr>
        <w:t xml:space="preserve">XX consecutive </w:t>
      </w:r>
      <w:r w:rsidR="00A14682" w:rsidRPr="007B2DD0">
        <w:rPr>
          <w:rFonts w:ascii="Arial" w:hAnsi="Arial" w:cs="Arial"/>
        </w:rPr>
        <w:t>year</w:t>
      </w:r>
      <w:r w:rsidR="002C1456" w:rsidRPr="007B2DD0">
        <w:rPr>
          <w:rFonts w:ascii="Arial" w:hAnsi="Arial" w:cs="Arial"/>
        </w:rPr>
        <w:t>.</w:t>
      </w:r>
      <w:r w:rsidR="00EF636F" w:rsidRPr="007B2DD0">
        <w:rPr>
          <w:rFonts w:ascii="Arial" w:hAnsi="Arial" w:cs="Arial"/>
        </w:rPr>
        <w:t xml:space="preserve"> STEP </w:t>
      </w:r>
      <w:r w:rsidR="00CD4DE6" w:rsidRPr="007B2DD0">
        <w:rPr>
          <w:rFonts w:ascii="Arial" w:hAnsi="Arial" w:cs="Arial"/>
        </w:rPr>
        <w:t>enables top-performing ABC members</w:t>
      </w:r>
      <w:r w:rsidR="00D82A70" w:rsidRPr="007B2DD0">
        <w:rPr>
          <w:rFonts w:ascii="Arial" w:hAnsi="Arial" w:cs="Arial"/>
        </w:rPr>
        <w:t xml:space="preserve"> like </w:t>
      </w:r>
      <w:r w:rsidR="00D82A70" w:rsidRPr="007B2DD0">
        <w:rPr>
          <w:rFonts w:ascii="Arial" w:hAnsi="Arial" w:cs="Arial"/>
          <w:color w:val="FF0000"/>
        </w:rPr>
        <w:t>[Company]</w:t>
      </w:r>
      <w:r w:rsidR="00CD4DE6" w:rsidRPr="007B2DD0">
        <w:rPr>
          <w:rFonts w:ascii="Arial" w:hAnsi="Arial" w:cs="Arial"/>
        </w:rPr>
        <w:t xml:space="preserve"> to achieve incident rates </w:t>
      </w:r>
      <w:commentRangeStart w:id="0"/>
      <w:r w:rsidR="00CD4DE6" w:rsidRPr="007B2DD0">
        <w:rPr>
          <w:rFonts w:ascii="Arial" w:hAnsi="Arial" w:cs="Arial"/>
        </w:rPr>
        <w:t>658</w:t>
      </w:r>
      <w:commentRangeEnd w:id="0"/>
      <w:r w:rsidR="00E17C21" w:rsidRPr="007B2DD0">
        <w:rPr>
          <w:rStyle w:val="CommentReference"/>
          <w:rFonts w:ascii="Arial" w:hAnsi="Arial" w:cs="Arial"/>
          <w:sz w:val="22"/>
          <w:szCs w:val="22"/>
        </w:rPr>
        <w:commentReference w:id="0"/>
      </w:r>
      <w:r w:rsidR="00CD4DE6" w:rsidRPr="007B2DD0">
        <w:rPr>
          <w:rFonts w:ascii="Arial" w:hAnsi="Arial" w:cs="Arial"/>
        </w:rPr>
        <w:t xml:space="preserve">% safer than the U.S. Bureau of Labor Statistics construction industry average, reducing total recordable incident rates by </w:t>
      </w:r>
      <w:commentRangeStart w:id="1"/>
      <w:r w:rsidR="00CD4DE6" w:rsidRPr="007B2DD0">
        <w:rPr>
          <w:rFonts w:ascii="Arial" w:hAnsi="Arial" w:cs="Arial"/>
        </w:rPr>
        <w:t>85</w:t>
      </w:r>
      <w:commentRangeEnd w:id="1"/>
      <w:r w:rsidR="00420E5C" w:rsidRPr="007B2DD0">
        <w:rPr>
          <w:rStyle w:val="CommentReference"/>
          <w:rFonts w:ascii="Arial" w:hAnsi="Arial" w:cs="Arial"/>
          <w:sz w:val="22"/>
          <w:szCs w:val="22"/>
        </w:rPr>
        <w:commentReference w:id="1"/>
      </w:r>
      <w:r w:rsidR="00CD4DE6" w:rsidRPr="007B2DD0">
        <w:rPr>
          <w:rFonts w:ascii="Arial" w:hAnsi="Arial" w:cs="Arial"/>
        </w:rPr>
        <w:t xml:space="preserve">%. </w:t>
      </w:r>
    </w:p>
    <w:p w14:paraId="73AFD2B2" w14:textId="6F16F356" w:rsidR="002138FD" w:rsidRPr="007B2DD0" w:rsidRDefault="002138FD" w:rsidP="002C1456">
      <w:pPr>
        <w:rPr>
          <w:rFonts w:ascii="Arial" w:hAnsi="Arial" w:cs="Arial"/>
          <w:color w:val="FF0000"/>
        </w:rPr>
      </w:pPr>
      <w:r w:rsidRPr="007B2DD0">
        <w:rPr>
          <w:rFonts w:ascii="Arial" w:hAnsi="Arial" w:cs="Arial"/>
          <w:color w:val="FF0000"/>
        </w:rPr>
        <w:t>[Quote from owner</w:t>
      </w:r>
      <w:r w:rsidR="0064575F" w:rsidRPr="007B2DD0">
        <w:rPr>
          <w:rFonts w:ascii="Arial" w:hAnsi="Arial" w:cs="Arial"/>
          <w:color w:val="FF0000"/>
        </w:rPr>
        <w:t xml:space="preserve">, </w:t>
      </w:r>
      <w:r w:rsidRPr="007B2DD0">
        <w:rPr>
          <w:rFonts w:ascii="Arial" w:hAnsi="Arial" w:cs="Arial"/>
          <w:color w:val="FF0000"/>
        </w:rPr>
        <w:t>CEO</w:t>
      </w:r>
      <w:r w:rsidR="0064575F" w:rsidRPr="007B2DD0">
        <w:rPr>
          <w:rFonts w:ascii="Arial" w:hAnsi="Arial" w:cs="Arial"/>
          <w:color w:val="FF0000"/>
        </w:rPr>
        <w:t xml:space="preserve"> or safety lead</w:t>
      </w:r>
      <w:r w:rsidRPr="007B2DD0">
        <w:rPr>
          <w:rFonts w:ascii="Arial" w:hAnsi="Arial" w:cs="Arial"/>
          <w:color w:val="FF0000"/>
        </w:rPr>
        <w:t xml:space="preserve"> that shares why health and safety are core values]</w:t>
      </w:r>
    </w:p>
    <w:p w14:paraId="06823714" w14:textId="034E93AC" w:rsidR="0007229B" w:rsidRPr="007B2DD0" w:rsidRDefault="00710EAE" w:rsidP="002C1456">
      <w:pPr>
        <w:rPr>
          <w:rFonts w:ascii="Arial" w:hAnsi="Arial" w:cs="Arial"/>
        </w:rPr>
      </w:pPr>
      <w:r w:rsidRPr="007B2DD0">
        <w:rPr>
          <w:rFonts w:ascii="Arial" w:hAnsi="Arial" w:cs="Arial"/>
        </w:rPr>
        <w:t>The</w:t>
      </w:r>
      <w:r w:rsidR="00033B9A" w:rsidRPr="007B2DD0">
        <w:rPr>
          <w:rFonts w:ascii="Arial" w:hAnsi="Arial" w:cs="Arial"/>
        </w:rPr>
        <w:t xml:space="preserve"> real-world impacts of STEP are based on the findings in ABC’s </w:t>
      </w:r>
      <w:hyperlink r:id="rId12" w:history="1">
        <w:r w:rsidR="00033B9A" w:rsidRPr="007B2DD0">
          <w:rPr>
            <w:rStyle w:val="Hyperlink"/>
            <w:rFonts w:ascii="Arial" w:hAnsi="Arial" w:cs="Arial"/>
          </w:rPr>
          <w:t>2025 Health and Safety Performance Report</w:t>
        </w:r>
      </w:hyperlink>
      <w:r w:rsidR="00033B9A" w:rsidRPr="007B2DD0">
        <w:rPr>
          <w:rFonts w:ascii="Arial" w:hAnsi="Arial" w:cs="Arial"/>
        </w:rPr>
        <w:t>, an annual guide to construction jobsite health and safety best practices.</w:t>
      </w:r>
      <w:r w:rsidR="00EA4934" w:rsidRPr="007B2DD0">
        <w:rPr>
          <w:rFonts w:ascii="Arial" w:hAnsi="Arial" w:cs="Arial"/>
        </w:rPr>
        <w:t xml:space="preserve"> Established in 1989, STEP provides contractors and suppliers with a robust, no-cost framework for measuring health and safety data and benchmarking with peers in the industry. </w:t>
      </w:r>
    </w:p>
    <w:p w14:paraId="722DB357" w14:textId="27CDB169" w:rsidR="00D90CBF" w:rsidRPr="007B2DD0" w:rsidRDefault="006C69BE" w:rsidP="002C1456">
      <w:pPr>
        <w:rPr>
          <w:rFonts w:ascii="Arial" w:hAnsi="Arial" w:cs="Arial"/>
        </w:rPr>
      </w:pPr>
      <w:r w:rsidRPr="007B2DD0">
        <w:rPr>
          <w:rFonts w:ascii="Arial" w:hAnsi="Arial" w:cs="Arial"/>
        </w:rPr>
        <w:t>“</w:t>
      </w:r>
      <w:r w:rsidR="0021739C" w:rsidRPr="007B2DD0">
        <w:rPr>
          <w:rFonts w:ascii="Arial" w:hAnsi="Arial" w:cs="Arial"/>
        </w:rPr>
        <w:t>STEP will help any contractor or supplier reinforce their commitment to the well-being of their workforce,” said Greg Sizemore, ABC vice president of health, safety, environment and workforce development. “If we choose to lead, if we choose to commit and if we choose to transform, together we can ensure every construction worker goes home safer, happier, healthier and more fulfilled every single day.</w:t>
      </w:r>
    </w:p>
    <w:p w14:paraId="14143A03" w14:textId="177A7DA2" w:rsidR="007B2DD0" w:rsidRPr="007B2DD0" w:rsidRDefault="00D90CBF" w:rsidP="002C1456">
      <w:pPr>
        <w:rPr>
          <w:rFonts w:ascii="Arial" w:hAnsi="Arial" w:cs="Arial"/>
        </w:rPr>
      </w:pPr>
      <w:r w:rsidRPr="007B2DD0">
        <w:rPr>
          <w:rFonts w:ascii="Arial" w:hAnsi="Arial" w:cs="Arial"/>
        </w:rPr>
        <w:t xml:space="preserve">“Transforming the status quo to set the expectation that all incidents are preventable creates a culture where health and safety are elevated to core values, a moral obligation for employers and employees,” said Sizemore. “Priorities change frequently, but values remain consistent. The tools in </w:t>
      </w:r>
      <w:r w:rsidR="00891D0D" w:rsidRPr="007B2DD0">
        <w:rPr>
          <w:rFonts w:ascii="Arial" w:hAnsi="Arial" w:cs="Arial"/>
        </w:rPr>
        <w:t>STEP, as detailed</w:t>
      </w:r>
      <w:r w:rsidR="00C27DF1" w:rsidRPr="007B2DD0">
        <w:rPr>
          <w:rFonts w:ascii="Arial" w:hAnsi="Arial" w:cs="Arial"/>
        </w:rPr>
        <w:t xml:space="preserve"> in ABC’s annual safety report,</w:t>
      </w:r>
      <w:r w:rsidR="00891D0D" w:rsidRPr="007B2DD0">
        <w:rPr>
          <w:rFonts w:ascii="Arial" w:hAnsi="Arial" w:cs="Arial"/>
        </w:rPr>
        <w:t xml:space="preserve"> </w:t>
      </w:r>
      <w:r w:rsidR="00501CD2" w:rsidRPr="007B2DD0">
        <w:rPr>
          <w:rFonts w:ascii="Arial" w:hAnsi="Arial" w:cs="Arial"/>
        </w:rPr>
        <w:t>show</w:t>
      </w:r>
      <w:r w:rsidRPr="007B2DD0">
        <w:rPr>
          <w:rFonts w:ascii="Arial" w:hAnsi="Arial" w:cs="Arial"/>
        </w:rPr>
        <w:t xml:space="preserve"> the blueprint </w:t>
      </w:r>
      <w:r w:rsidR="00501CD2" w:rsidRPr="007B2DD0">
        <w:rPr>
          <w:rFonts w:ascii="Arial" w:hAnsi="Arial" w:cs="Arial"/>
        </w:rPr>
        <w:t>of how</w:t>
      </w:r>
      <w:r w:rsidRPr="007B2DD0">
        <w:rPr>
          <w:rFonts w:ascii="Arial" w:hAnsi="Arial" w:cs="Arial"/>
        </w:rPr>
        <w:t xml:space="preserve"> industry leaders and workers</w:t>
      </w:r>
      <w:r w:rsidR="00501CD2" w:rsidRPr="007B2DD0">
        <w:rPr>
          <w:rFonts w:ascii="Arial" w:hAnsi="Arial" w:cs="Arial"/>
        </w:rPr>
        <w:t xml:space="preserve"> like those at</w:t>
      </w:r>
      <w:r w:rsidRPr="007B2DD0">
        <w:rPr>
          <w:rFonts w:ascii="Arial" w:hAnsi="Arial" w:cs="Arial"/>
        </w:rPr>
        <w:t xml:space="preserve"> </w:t>
      </w:r>
      <w:r w:rsidR="00501CD2" w:rsidRPr="007B2DD0">
        <w:rPr>
          <w:rFonts w:ascii="Arial" w:hAnsi="Arial" w:cs="Arial"/>
          <w:color w:val="FF0000"/>
        </w:rPr>
        <w:t>[Company]</w:t>
      </w:r>
      <w:r w:rsidR="00501CD2" w:rsidRPr="007B2DD0">
        <w:rPr>
          <w:rFonts w:ascii="Arial" w:hAnsi="Arial" w:cs="Arial"/>
        </w:rPr>
        <w:t xml:space="preserve"> </w:t>
      </w:r>
      <w:r w:rsidRPr="007B2DD0">
        <w:rPr>
          <w:rFonts w:ascii="Arial" w:hAnsi="Arial" w:cs="Arial"/>
        </w:rPr>
        <w:t>create a culture of health and safety</w:t>
      </w:r>
      <w:r w:rsidR="009A2F68" w:rsidRPr="007B2DD0">
        <w:rPr>
          <w:rFonts w:ascii="Arial" w:hAnsi="Arial" w:cs="Arial"/>
        </w:rPr>
        <w:t xml:space="preserve"> and</w:t>
      </w:r>
      <w:r w:rsidRPr="007B2DD0">
        <w:rPr>
          <w:rFonts w:ascii="Arial" w:hAnsi="Arial" w:cs="Arial"/>
        </w:rPr>
        <w:t xml:space="preserve"> win and deliver work to communities without incident.”</w:t>
      </w:r>
      <w:r w:rsidR="009A2F68" w:rsidRPr="007B2DD0">
        <w:rPr>
          <w:rFonts w:ascii="Arial" w:hAnsi="Arial" w:cs="Arial"/>
        </w:rPr>
        <w:t xml:space="preserve"> </w:t>
      </w:r>
    </w:p>
    <w:p w14:paraId="5BED5C96" w14:textId="3C05D529" w:rsidR="007B2DD0" w:rsidRPr="007B2DD0" w:rsidRDefault="007B2DD0" w:rsidP="002C1456">
      <w:pPr>
        <w:rPr>
          <w:rFonts w:ascii="Arial" w:hAnsi="Arial" w:cs="Arial"/>
        </w:rPr>
      </w:pPr>
      <w:r w:rsidRPr="007B2DD0">
        <w:rPr>
          <w:rFonts w:ascii="Arial" w:hAnsi="Arial" w:cs="Arial"/>
          <w:color w:val="FF0000"/>
        </w:rPr>
        <w:t>[Include information about company’s key safety priorities, practices and/or safety awards.]</w:t>
      </w:r>
    </w:p>
    <w:p w14:paraId="711B9A3F" w14:textId="411F00D4" w:rsidR="00495E53" w:rsidRPr="007B2DD0" w:rsidRDefault="00787E4E" w:rsidP="00495E53">
      <w:pPr>
        <w:rPr>
          <w:rFonts w:ascii="Arial" w:hAnsi="Arial" w:cs="Arial"/>
        </w:rPr>
      </w:pPr>
      <w:r w:rsidRPr="007B2DD0">
        <w:rPr>
          <w:rFonts w:ascii="Arial" w:hAnsi="Arial" w:cs="Arial"/>
        </w:rPr>
        <w:t xml:space="preserve">STEP participants </w:t>
      </w:r>
      <w:r w:rsidR="00495E53" w:rsidRPr="007B2DD0">
        <w:rPr>
          <w:rFonts w:ascii="Arial" w:hAnsi="Arial" w:cs="Arial"/>
        </w:rPr>
        <w:t xml:space="preserve">measure their safety processes and policies on key components and the criteria for best practices through a detailed questionnaire, with the goal of implementing or enhancing safety programs that reduce jobsite incident rates. </w:t>
      </w:r>
    </w:p>
    <w:p w14:paraId="76B0BF8E" w14:textId="77777777" w:rsidR="0084371E" w:rsidRPr="007B2DD0" w:rsidRDefault="0084371E" w:rsidP="0084371E">
      <w:pPr>
        <w:rPr>
          <w:rFonts w:ascii="Arial" w:hAnsi="Arial" w:cs="Arial"/>
        </w:rPr>
      </w:pPr>
      <w:r w:rsidRPr="007B2DD0">
        <w:rPr>
          <w:rFonts w:ascii="Arial" w:hAnsi="Arial" w:cs="Arial"/>
        </w:rPr>
        <w:t xml:space="preserve">Any company can participate in STEP. Visit </w:t>
      </w:r>
      <w:hyperlink r:id="rId13" w:history="1">
        <w:r w:rsidRPr="007B2DD0">
          <w:rPr>
            <w:rStyle w:val="Hyperlink"/>
            <w:rFonts w:ascii="Arial" w:hAnsi="Arial" w:cs="Arial"/>
          </w:rPr>
          <w:t>abc.org/step</w:t>
        </w:r>
      </w:hyperlink>
      <w:r w:rsidRPr="007B2DD0">
        <w:rPr>
          <w:rFonts w:ascii="Arial" w:hAnsi="Arial" w:cs="Arial"/>
        </w:rPr>
        <w:t xml:space="preserve"> to begin or continue your safety journey.</w:t>
      </w:r>
    </w:p>
    <w:p w14:paraId="506952C8" w14:textId="2EB39F45" w:rsidR="009F0BA8" w:rsidRPr="007B2DD0" w:rsidRDefault="009F0BA8" w:rsidP="009F0BA8">
      <w:pPr>
        <w:rPr>
          <w:rFonts w:ascii="Arial" w:eastAsia="Times New Roman" w:hAnsi="Arial" w:cs="Arial"/>
          <w:color w:val="FF0000"/>
        </w:rPr>
      </w:pPr>
      <w:r w:rsidRPr="007B2DD0">
        <w:rPr>
          <w:rFonts w:ascii="Arial" w:eastAsia="Times New Roman" w:hAnsi="Arial" w:cs="Arial"/>
          <w:color w:val="FF0000"/>
        </w:rPr>
        <w:t xml:space="preserve">[INSERT company boilerplate]  </w:t>
      </w:r>
    </w:p>
    <w:p w14:paraId="1ED79B30" w14:textId="069BC9D9" w:rsidR="009F0BA8" w:rsidRDefault="009F0BA8" w:rsidP="002C1456">
      <w:pPr>
        <w:rPr>
          <w:rFonts w:ascii="Arial" w:hAnsi="Arial" w:cs="Arial"/>
        </w:rPr>
      </w:pPr>
    </w:p>
    <w:p w14:paraId="219B4601" w14:textId="77777777" w:rsidR="0007229B" w:rsidRDefault="0007229B" w:rsidP="002C1456">
      <w:pPr>
        <w:rPr>
          <w:rFonts w:ascii="Arial" w:hAnsi="Arial" w:cs="Arial"/>
        </w:rPr>
      </w:pPr>
    </w:p>
    <w:p w14:paraId="7564C001" w14:textId="77777777" w:rsidR="009F0BA8" w:rsidRPr="00526FD1" w:rsidRDefault="009F0BA8" w:rsidP="009F0BA8">
      <w:pPr>
        <w:jc w:val="center"/>
        <w:rPr>
          <w:rFonts w:ascii="Arial" w:hAnsi="Arial" w:cs="Arial"/>
        </w:rPr>
      </w:pPr>
      <w:r w:rsidRPr="00CB6931">
        <w:rPr>
          <w:rFonts w:ascii="Arial" w:eastAsia="Times New Roman" w:hAnsi="Arial" w:cs="Arial"/>
        </w:rPr>
        <w:t>###</w:t>
      </w:r>
    </w:p>
    <w:p w14:paraId="1313B072" w14:textId="77777777" w:rsidR="009F0BA8" w:rsidRPr="009F0BA8" w:rsidRDefault="009F0BA8" w:rsidP="002C1456">
      <w:pPr>
        <w:rPr>
          <w:rFonts w:ascii="Arial" w:hAnsi="Arial" w:cs="Arial"/>
        </w:rPr>
      </w:pPr>
    </w:p>
    <w:p w14:paraId="39D68B43" w14:textId="77777777" w:rsidR="002C1456" w:rsidRPr="009F0BA8" w:rsidRDefault="002C1456" w:rsidP="002C1456">
      <w:pPr>
        <w:rPr>
          <w:rFonts w:ascii="Arial" w:hAnsi="Arial" w:cs="Arial"/>
        </w:rPr>
      </w:pPr>
    </w:p>
    <w:p w14:paraId="76A956BD" w14:textId="77777777" w:rsidR="008375F1" w:rsidRPr="009F0BA8" w:rsidRDefault="008375F1" w:rsidP="002C1456">
      <w:pPr>
        <w:rPr>
          <w:rFonts w:ascii="Arial" w:hAnsi="Arial" w:cs="Arial"/>
        </w:rPr>
      </w:pPr>
    </w:p>
    <w:p w14:paraId="2ADF015A" w14:textId="77777777" w:rsidR="00A65143" w:rsidRPr="009F0BA8" w:rsidRDefault="00A65143" w:rsidP="00A65143">
      <w:pPr>
        <w:rPr>
          <w:rFonts w:ascii="Arial" w:hAnsi="Arial" w:cs="Arial"/>
        </w:rPr>
      </w:pPr>
    </w:p>
    <w:p w14:paraId="4843A0A7" w14:textId="214BC7EE" w:rsidR="00A65143" w:rsidRPr="009F0BA8" w:rsidRDefault="00A65143" w:rsidP="00A65143">
      <w:pPr>
        <w:rPr>
          <w:rFonts w:ascii="Arial" w:hAnsi="Arial" w:cs="Arial"/>
        </w:rPr>
      </w:pPr>
      <w:r w:rsidRPr="009F0BA8">
        <w:rPr>
          <w:rFonts w:ascii="Arial" w:hAnsi="Arial" w:cs="Arial"/>
        </w:rPr>
        <w:t xml:space="preserve">Sample Social Media </w:t>
      </w:r>
      <w:r w:rsidR="003166C7">
        <w:rPr>
          <w:rFonts w:ascii="Arial" w:hAnsi="Arial" w:cs="Arial"/>
        </w:rPr>
        <w:t>Posts</w:t>
      </w:r>
    </w:p>
    <w:p w14:paraId="2E51920D" w14:textId="7729918F" w:rsidR="00562101" w:rsidRDefault="00562101" w:rsidP="004953E5">
      <w:pPr>
        <w:pStyle w:val="ListParagraph"/>
        <w:numPr>
          <w:ilvl w:val="0"/>
          <w:numId w:val="1"/>
        </w:numPr>
        <w:rPr>
          <w:rFonts w:ascii="Arial" w:hAnsi="Arial" w:cs="Arial"/>
        </w:rPr>
      </w:pPr>
      <w:r>
        <w:rPr>
          <w:rFonts w:ascii="Arial" w:hAnsi="Arial" w:cs="Arial"/>
        </w:rPr>
        <w:t>H</w:t>
      </w:r>
      <w:r w:rsidRPr="007B2DD0">
        <w:rPr>
          <w:rFonts w:ascii="Arial" w:hAnsi="Arial" w:cs="Arial"/>
        </w:rPr>
        <w:t>ealth and safety are core values</w:t>
      </w:r>
      <w:r>
        <w:rPr>
          <w:rFonts w:ascii="Arial" w:hAnsi="Arial" w:cs="Arial"/>
        </w:rPr>
        <w:t xml:space="preserve"> at </w:t>
      </w:r>
      <w:r w:rsidRPr="009F0BA8">
        <w:rPr>
          <w:rFonts w:ascii="Arial" w:hAnsi="Arial" w:cs="Arial"/>
          <w:color w:val="FF0000"/>
        </w:rPr>
        <w:t>[Company]</w:t>
      </w:r>
      <w:r w:rsidRPr="00562101">
        <w:rPr>
          <w:rFonts w:ascii="Arial" w:hAnsi="Arial" w:cs="Arial"/>
        </w:rPr>
        <w:t>.</w:t>
      </w:r>
      <w:r>
        <w:rPr>
          <w:rFonts w:ascii="Arial" w:hAnsi="Arial" w:cs="Arial"/>
        </w:rPr>
        <w:t xml:space="preserve"> Honored</w:t>
      </w:r>
      <w:r w:rsidR="003C4741">
        <w:rPr>
          <w:rFonts w:ascii="Arial" w:hAnsi="Arial" w:cs="Arial"/>
        </w:rPr>
        <w:t xml:space="preserve"> </w:t>
      </w:r>
      <w:r w:rsidR="003C4741" w:rsidRPr="009F0BA8">
        <w:rPr>
          <w:rFonts w:ascii="Arial" w:hAnsi="Arial" w:cs="Arial"/>
        </w:rPr>
        <w:t xml:space="preserve">@ABCNational </w:t>
      </w:r>
      <w:r w:rsidR="003C4741">
        <w:rPr>
          <w:rFonts w:ascii="Arial" w:hAnsi="Arial" w:cs="Arial"/>
        </w:rPr>
        <w:t>has recognized this commitment</w:t>
      </w:r>
      <w:r w:rsidR="00F53D26">
        <w:rPr>
          <w:rFonts w:ascii="Arial" w:hAnsi="Arial" w:cs="Arial"/>
        </w:rPr>
        <w:t xml:space="preserve"> to our people and our community. </w:t>
      </w:r>
      <w:r w:rsidR="00F53D26" w:rsidRPr="00054E64">
        <w:rPr>
          <w:rFonts w:ascii="Arial" w:hAnsi="Arial" w:cs="Arial"/>
        </w:rPr>
        <w:t>abc.org</w:t>
      </w:r>
      <w:r w:rsidR="00F53D26">
        <w:rPr>
          <w:rFonts w:ascii="Arial" w:hAnsi="Arial" w:cs="Arial"/>
        </w:rPr>
        <w:t xml:space="preserve">/step </w:t>
      </w:r>
      <w:r w:rsidR="00F53D26" w:rsidRPr="009F0BA8">
        <w:rPr>
          <w:rFonts w:ascii="Arial" w:hAnsi="Arial" w:cs="Arial"/>
        </w:rPr>
        <w:t>#ABCMeritShopProud</w:t>
      </w:r>
    </w:p>
    <w:p w14:paraId="59A2A996" w14:textId="22B64C32" w:rsidR="004379F1" w:rsidRPr="004379F1" w:rsidRDefault="004379F1" w:rsidP="004379F1">
      <w:pPr>
        <w:pStyle w:val="ListParagraph"/>
        <w:numPr>
          <w:ilvl w:val="0"/>
          <w:numId w:val="1"/>
        </w:numPr>
        <w:rPr>
          <w:rFonts w:ascii="Arial" w:hAnsi="Arial" w:cs="Arial"/>
        </w:rPr>
      </w:pPr>
      <w:r w:rsidRPr="00A369E7">
        <w:rPr>
          <w:rFonts w:ascii="Arial" w:hAnsi="Arial" w:cs="Arial"/>
        </w:rPr>
        <w:t xml:space="preserve">In the contracting community, </w:t>
      </w:r>
      <w:r w:rsidRPr="009F0BA8">
        <w:rPr>
          <w:rFonts w:ascii="Arial" w:hAnsi="Arial" w:cs="Arial"/>
          <w:color w:val="FF0000"/>
        </w:rPr>
        <w:t xml:space="preserve">[Company] </w:t>
      </w:r>
      <w:r w:rsidRPr="007B2DD0">
        <w:rPr>
          <w:rFonts w:ascii="Arial" w:hAnsi="Arial" w:cs="Arial"/>
        </w:rPr>
        <w:t>set</w:t>
      </w:r>
      <w:r>
        <w:rPr>
          <w:rFonts w:ascii="Arial" w:hAnsi="Arial" w:cs="Arial"/>
        </w:rPr>
        <w:t>s</w:t>
      </w:r>
      <w:r w:rsidRPr="007B2DD0">
        <w:rPr>
          <w:rFonts w:ascii="Arial" w:hAnsi="Arial" w:cs="Arial"/>
        </w:rPr>
        <w:t xml:space="preserve"> the expectation that all incidents are preventable </w:t>
      </w:r>
      <w:r>
        <w:rPr>
          <w:rFonts w:ascii="Arial" w:hAnsi="Arial" w:cs="Arial"/>
        </w:rPr>
        <w:t>because</w:t>
      </w:r>
      <w:r w:rsidRPr="007B2DD0">
        <w:rPr>
          <w:rFonts w:ascii="Arial" w:hAnsi="Arial" w:cs="Arial"/>
        </w:rPr>
        <w:t xml:space="preserve"> health and safety are </w:t>
      </w:r>
      <w:r>
        <w:rPr>
          <w:rFonts w:ascii="Arial" w:hAnsi="Arial" w:cs="Arial"/>
        </w:rPr>
        <w:t>a</w:t>
      </w:r>
      <w:r w:rsidRPr="007B2DD0">
        <w:rPr>
          <w:rFonts w:ascii="Arial" w:hAnsi="Arial" w:cs="Arial"/>
        </w:rPr>
        <w:t xml:space="preserve"> moral obligation for employers and employees</w:t>
      </w:r>
      <w:r w:rsidRPr="009F0BA8">
        <w:rPr>
          <w:rFonts w:ascii="Arial" w:hAnsi="Arial" w:cs="Arial"/>
        </w:rPr>
        <w:t xml:space="preserve">. Honored to </w:t>
      </w:r>
      <w:r>
        <w:rPr>
          <w:rFonts w:ascii="Arial" w:hAnsi="Arial" w:cs="Arial"/>
        </w:rPr>
        <w:t>achieve</w:t>
      </w:r>
      <w:r w:rsidRPr="009F0BA8">
        <w:rPr>
          <w:rFonts w:ascii="Arial" w:hAnsi="Arial" w:cs="Arial"/>
        </w:rPr>
        <w:t xml:space="preserve"> @ABCNational STEP </w:t>
      </w:r>
      <w:r w:rsidRPr="009F0BA8">
        <w:rPr>
          <w:rFonts w:ascii="Arial" w:hAnsi="Arial" w:cs="Arial"/>
          <w:color w:val="FF0000"/>
        </w:rPr>
        <w:t>[level]</w:t>
      </w:r>
      <w:r w:rsidRPr="009F0BA8">
        <w:rPr>
          <w:rFonts w:ascii="Arial" w:hAnsi="Arial" w:cs="Arial"/>
        </w:rPr>
        <w:t>! #ABCMeritShopProud</w:t>
      </w:r>
    </w:p>
    <w:p w14:paraId="65770108" w14:textId="737D707E" w:rsidR="004953E5" w:rsidRDefault="00C4346D" w:rsidP="004953E5">
      <w:pPr>
        <w:pStyle w:val="ListParagraph"/>
        <w:numPr>
          <w:ilvl w:val="0"/>
          <w:numId w:val="1"/>
        </w:numPr>
        <w:rPr>
          <w:rFonts w:ascii="Arial" w:hAnsi="Arial" w:cs="Arial"/>
        </w:rPr>
      </w:pPr>
      <w:r>
        <w:rPr>
          <w:rFonts w:ascii="Arial" w:hAnsi="Arial" w:cs="Arial"/>
        </w:rPr>
        <w:t>P</w:t>
      </w:r>
      <w:r w:rsidR="00A65143" w:rsidRPr="009F0BA8">
        <w:rPr>
          <w:rFonts w:ascii="Arial" w:hAnsi="Arial" w:cs="Arial"/>
        </w:rPr>
        <w:t xml:space="preserve">roud to announce </w:t>
      </w:r>
      <w:r w:rsidR="00054E64">
        <w:rPr>
          <w:rFonts w:ascii="Arial" w:hAnsi="Arial" w:cs="Arial"/>
        </w:rPr>
        <w:t xml:space="preserve">our </w:t>
      </w:r>
      <w:r>
        <w:rPr>
          <w:rFonts w:ascii="Arial" w:hAnsi="Arial" w:cs="Arial"/>
        </w:rPr>
        <w:t xml:space="preserve">industry-leading </w:t>
      </w:r>
      <w:r w:rsidR="00DB5AD5">
        <w:rPr>
          <w:rFonts w:ascii="Arial" w:hAnsi="Arial" w:cs="Arial"/>
        </w:rPr>
        <w:t xml:space="preserve">health and </w:t>
      </w:r>
      <w:r w:rsidR="00054E64">
        <w:rPr>
          <w:rFonts w:ascii="Arial" w:hAnsi="Arial" w:cs="Arial"/>
        </w:rPr>
        <w:t>#safety practices</w:t>
      </w:r>
      <w:r w:rsidR="00054E64" w:rsidRPr="009F0BA8">
        <w:rPr>
          <w:rFonts w:ascii="Arial" w:hAnsi="Arial" w:cs="Arial"/>
        </w:rPr>
        <w:t xml:space="preserve"> </w:t>
      </w:r>
      <w:r w:rsidR="00A65143" w:rsidRPr="009F0BA8">
        <w:rPr>
          <w:rFonts w:ascii="Arial" w:hAnsi="Arial" w:cs="Arial"/>
        </w:rPr>
        <w:t>were</w:t>
      </w:r>
      <w:r w:rsidR="004953E5" w:rsidRPr="009F0BA8">
        <w:rPr>
          <w:rFonts w:ascii="Arial" w:hAnsi="Arial" w:cs="Arial"/>
        </w:rPr>
        <w:t xml:space="preserve"> </w:t>
      </w:r>
      <w:r w:rsidR="006D4426">
        <w:rPr>
          <w:rFonts w:ascii="Arial" w:hAnsi="Arial" w:cs="Arial"/>
        </w:rPr>
        <w:t>named</w:t>
      </w:r>
      <w:r w:rsidR="006D4426" w:rsidRPr="009F0BA8">
        <w:rPr>
          <w:rFonts w:ascii="Arial" w:hAnsi="Arial" w:cs="Arial"/>
        </w:rPr>
        <w:t xml:space="preserve"> </w:t>
      </w:r>
      <w:r w:rsidR="004953E5" w:rsidRPr="009F0BA8">
        <w:rPr>
          <w:rFonts w:ascii="Arial" w:hAnsi="Arial" w:cs="Arial"/>
        </w:rPr>
        <w:t xml:space="preserve">STEP </w:t>
      </w:r>
      <w:r w:rsidR="004953E5" w:rsidRPr="009F0BA8">
        <w:rPr>
          <w:rFonts w:ascii="Arial" w:hAnsi="Arial" w:cs="Arial"/>
          <w:color w:val="FF0000"/>
        </w:rPr>
        <w:t xml:space="preserve">[level] </w:t>
      </w:r>
      <w:r w:rsidR="004953E5" w:rsidRPr="009F0BA8">
        <w:rPr>
          <w:rFonts w:ascii="Arial" w:hAnsi="Arial" w:cs="Arial"/>
        </w:rPr>
        <w:t>by @ABCNational</w:t>
      </w:r>
      <w:r w:rsidR="00A65143" w:rsidRPr="009F0BA8">
        <w:rPr>
          <w:rFonts w:ascii="Arial" w:hAnsi="Arial" w:cs="Arial"/>
        </w:rPr>
        <w:t xml:space="preserve"> for our commitment to </w:t>
      </w:r>
      <w:r w:rsidR="00054E64">
        <w:rPr>
          <w:rFonts w:ascii="Arial" w:hAnsi="Arial" w:cs="Arial"/>
        </w:rPr>
        <w:t>total human health</w:t>
      </w:r>
      <w:r w:rsidR="00054E64" w:rsidRPr="009F0BA8">
        <w:rPr>
          <w:rFonts w:ascii="Arial" w:hAnsi="Arial" w:cs="Arial"/>
        </w:rPr>
        <w:t xml:space="preserve"> </w:t>
      </w:r>
      <w:r w:rsidR="006D4426">
        <w:rPr>
          <w:rFonts w:ascii="Arial" w:hAnsi="Arial" w:cs="Arial"/>
        </w:rPr>
        <w:t xml:space="preserve">and safety </w:t>
      </w:r>
      <w:r w:rsidR="00A65143" w:rsidRPr="009F0BA8">
        <w:rPr>
          <w:rFonts w:ascii="Arial" w:hAnsi="Arial" w:cs="Arial"/>
        </w:rPr>
        <w:t>on our jobsites. #ABCMeritShopProud</w:t>
      </w:r>
    </w:p>
    <w:p w14:paraId="6421FF8F" w14:textId="27DDC538" w:rsidR="00A65143" w:rsidRPr="00E84E4C" w:rsidRDefault="00A829AC" w:rsidP="00E84E4C">
      <w:pPr>
        <w:pStyle w:val="ListParagraph"/>
        <w:numPr>
          <w:ilvl w:val="0"/>
          <w:numId w:val="1"/>
        </w:numPr>
        <w:rPr>
          <w:rFonts w:ascii="Arial" w:hAnsi="Arial" w:cs="Arial"/>
        </w:rPr>
      </w:pPr>
      <w:r w:rsidRPr="00A829AC">
        <w:rPr>
          <w:rFonts w:ascii="Arial" w:hAnsi="Arial" w:cs="Arial"/>
        </w:rPr>
        <w:t xml:space="preserve">News: </w:t>
      </w:r>
      <w:r w:rsidR="00A65143" w:rsidRPr="009F0BA8">
        <w:rPr>
          <w:rFonts w:ascii="Arial" w:hAnsi="Arial" w:cs="Arial"/>
          <w:color w:val="FF0000"/>
        </w:rPr>
        <w:t xml:space="preserve">[Company] </w:t>
      </w:r>
      <w:r w:rsidR="004379F1">
        <w:rPr>
          <w:rFonts w:ascii="Arial" w:hAnsi="Arial" w:cs="Arial"/>
        </w:rPr>
        <w:t>has earned</w:t>
      </w:r>
      <w:r w:rsidR="00A65143" w:rsidRPr="009F0BA8">
        <w:rPr>
          <w:rFonts w:ascii="Arial" w:hAnsi="Arial" w:cs="Arial"/>
        </w:rPr>
        <w:t xml:space="preserve"> @ABCNational’s STEP</w:t>
      </w:r>
      <w:r w:rsidR="00A65143" w:rsidRPr="009F0BA8">
        <w:rPr>
          <w:rFonts w:ascii="Arial" w:hAnsi="Arial" w:cs="Arial"/>
          <w:color w:val="FF0000"/>
        </w:rPr>
        <w:t xml:space="preserve"> [level] </w:t>
      </w:r>
      <w:r w:rsidR="00A65143" w:rsidRPr="009F0BA8">
        <w:rPr>
          <w:rFonts w:ascii="Arial" w:hAnsi="Arial" w:cs="Arial"/>
        </w:rPr>
        <w:t xml:space="preserve">for our commitment to </w:t>
      </w:r>
      <w:r w:rsidR="00C8790D">
        <w:rPr>
          <w:rFonts w:ascii="Arial" w:hAnsi="Arial" w:cs="Arial"/>
        </w:rPr>
        <w:t xml:space="preserve">health and </w:t>
      </w:r>
      <w:r w:rsidR="00054E64">
        <w:rPr>
          <w:rFonts w:ascii="Arial" w:hAnsi="Arial" w:cs="Arial"/>
        </w:rPr>
        <w:t>#</w:t>
      </w:r>
      <w:r w:rsidR="00A65143" w:rsidRPr="009F0BA8">
        <w:rPr>
          <w:rFonts w:ascii="Arial" w:hAnsi="Arial" w:cs="Arial"/>
        </w:rPr>
        <w:t>safety</w:t>
      </w:r>
      <w:r w:rsidR="00E84E4C">
        <w:rPr>
          <w:rFonts w:ascii="Arial" w:hAnsi="Arial" w:cs="Arial"/>
        </w:rPr>
        <w:t xml:space="preserve"> as a value for our people</w:t>
      </w:r>
      <w:r w:rsidR="00A65143" w:rsidRPr="009F0BA8">
        <w:rPr>
          <w:rFonts w:ascii="Arial" w:hAnsi="Arial" w:cs="Arial"/>
        </w:rPr>
        <w:t>.</w:t>
      </w:r>
      <w:r w:rsidR="00054E64">
        <w:rPr>
          <w:rFonts w:ascii="Arial" w:hAnsi="Arial" w:cs="Arial"/>
        </w:rPr>
        <w:t xml:space="preserve"> </w:t>
      </w:r>
      <w:r w:rsidR="009644F5" w:rsidRPr="008F503E">
        <w:rPr>
          <w:rFonts w:ascii="Arial" w:hAnsi="Arial" w:cs="Arial"/>
        </w:rPr>
        <w:t>abc.org/step</w:t>
      </w:r>
      <w:r w:rsidR="00CD6586" w:rsidRPr="009644F5">
        <w:rPr>
          <w:rFonts w:ascii="Arial" w:hAnsi="Arial" w:cs="Arial"/>
        </w:rPr>
        <w:t xml:space="preserve"> </w:t>
      </w:r>
      <w:r w:rsidR="00A65143" w:rsidRPr="009F0BA8">
        <w:rPr>
          <w:rFonts w:ascii="Arial" w:hAnsi="Arial" w:cs="Arial"/>
        </w:rPr>
        <w:t xml:space="preserve">#ABCMeritShopProud </w:t>
      </w:r>
    </w:p>
    <w:sectPr w:rsidR="00A65143" w:rsidRPr="00E84E4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rika Walter" w:date="2025-04-22T13:31:00Z" w:initials="EW">
    <w:p w14:paraId="03F55056" w14:textId="77777777" w:rsidR="00E17C21" w:rsidRDefault="00E17C21" w:rsidP="00E17C21">
      <w:pPr>
        <w:pStyle w:val="CommentText"/>
      </w:pPr>
      <w:r>
        <w:rPr>
          <w:rStyle w:val="CommentReference"/>
        </w:rPr>
        <w:annotationRef/>
      </w:r>
      <w:r>
        <w:t>Plug in the data of your company’s level:</w:t>
      </w:r>
    </w:p>
    <w:p w14:paraId="75179A80" w14:textId="77777777" w:rsidR="00E17C21" w:rsidRDefault="00E17C21" w:rsidP="00E17C21">
      <w:pPr>
        <w:pStyle w:val="CommentText"/>
      </w:pPr>
    </w:p>
    <w:p w14:paraId="258F2799" w14:textId="77777777" w:rsidR="00E17C21" w:rsidRDefault="00E17C21" w:rsidP="00E17C21">
      <w:pPr>
        <w:pStyle w:val="CommentText"/>
      </w:pPr>
      <w:r>
        <w:t>Diamond: 658%</w:t>
      </w:r>
    </w:p>
    <w:p w14:paraId="7FEEDF3C" w14:textId="77777777" w:rsidR="00E17C21" w:rsidRDefault="00E17C21" w:rsidP="00E17C21">
      <w:pPr>
        <w:pStyle w:val="CommentText"/>
      </w:pPr>
      <w:r>
        <w:t>Platinum: 278%</w:t>
      </w:r>
    </w:p>
    <w:p w14:paraId="09F70C04" w14:textId="77777777" w:rsidR="00E17C21" w:rsidRDefault="00E17C21" w:rsidP="00E17C21">
      <w:pPr>
        <w:pStyle w:val="CommentText"/>
      </w:pPr>
      <w:r>
        <w:t>Average: 174%</w:t>
      </w:r>
    </w:p>
    <w:p w14:paraId="553B7961" w14:textId="77777777" w:rsidR="00E17C21" w:rsidRDefault="00E17C21" w:rsidP="00E17C21">
      <w:pPr>
        <w:pStyle w:val="CommentText"/>
      </w:pPr>
      <w:r>
        <w:t>Gold: 138%</w:t>
      </w:r>
    </w:p>
  </w:comment>
  <w:comment w:id="1" w:author="Erika Walter" w:date="2025-04-22T13:32:00Z" w:initials="EW">
    <w:p w14:paraId="2AFC7A9F" w14:textId="77777777" w:rsidR="00420E5C" w:rsidRDefault="00420E5C" w:rsidP="00420E5C">
      <w:pPr>
        <w:pStyle w:val="CommentText"/>
      </w:pPr>
      <w:r>
        <w:rPr>
          <w:rStyle w:val="CommentReference"/>
        </w:rPr>
        <w:annotationRef/>
      </w:r>
      <w:r>
        <w:t>Plug in the data of your company’s level:</w:t>
      </w:r>
    </w:p>
    <w:p w14:paraId="32F8F8DC" w14:textId="77777777" w:rsidR="00420E5C" w:rsidRDefault="00420E5C" w:rsidP="00420E5C">
      <w:pPr>
        <w:pStyle w:val="CommentText"/>
      </w:pPr>
    </w:p>
    <w:p w14:paraId="146FD442" w14:textId="77777777" w:rsidR="00420E5C" w:rsidRDefault="00420E5C" w:rsidP="00420E5C">
      <w:pPr>
        <w:pStyle w:val="CommentText"/>
      </w:pPr>
      <w:r>
        <w:t>Diamond: 85%</w:t>
      </w:r>
    </w:p>
    <w:p w14:paraId="212EB4A1" w14:textId="77777777" w:rsidR="00420E5C" w:rsidRDefault="00420E5C" w:rsidP="00420E5C">
      <w:pPr>
        <w:pStyle w:val="CommentText"/>
      </w:pPr>
      <w:r>
        <w:t>Platinum: 64%</w:t>
      </w:r>
    </w:p>
    <w:p w14:paraId="17D4575D" w14:textId="77777777" w:rsidR="00420E5C" w:rsidRDefault="00420E5C" w:rsidP="00420E5C">
      <w:pPr>
        <w:pStyle w:val="CommentText"/>
      </w:pPr>
      <w:r>
        <w:t>Average: 43%</w:t>
      </w:r>
    </w:p>
    <w:p w14:paraId="2298AD21" w14:textId="77777777" w:rsidR="00420E5C" w:rsidRDefault="00420E5C" w:rsidP="00420E5C">
      <w:pPr>
        <w:pStyle w:val="CommentText"/>
      </w:pPr>
      <w:r>
        <w:t>Gold: 28%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3B7961" w15:done="0"/>
  <w15:commentEx w15:paraId="2298AD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9569E5" w16cex:dateUtc="2025-04-22T17:31:00Z"/>
  <w16cex:commentExtensible w16cex:durableId="3B5B2595" w16cex:dateUtc="2025-04-22T17: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3B7961" w16cid:durableId="169569E5"/>
  <w16cid:commentId w16cid:paraId="2298AD21" w16cid:durableId="3B5B25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85ADF"/>
    <w:multiLevelType w:val="hybridMultilevel"/>
    <w:tmpl w:val="C4884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6515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Walter">
    <w15:presenceInfo w15:providerId="AD" w15:userId="S::ewalter@abc.org::a73bda42-de11-415d-b51f-94ad3c37b9c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56"/>
    <w:rsid w:val="000168D3"/>
    <w:rsid w:val="00033B9A"/>
    <w:rsid w:val="00034683"/>
    <w:rsid w:val="00054E64"/>
    <w:rsid w:val="00057817"/>
    <w:rsid w:val="000714F9"/>
    <w:rsid w:val="0007229B"/>
    <w:rsid w:val="00082A6A"/>
    <w:rsid w:val="000A3883"/>
    <w:rsid w:val="000B432C"/>
    <w:rsid w:val="000C16C4"/>
    <w:rsid w:val="00135692"/>
    <w:rsid w:val="0014611C"/>
    <w:rsid w:val="00177478"/>
    <w:rsid w:val="002138FD"/>
    <w:rsid w:val="0021739C"/>
    <w:rsid w:val="00272689"/>
    <w:rsid w:val="002A1FBC"/>
    <w:rsid w:val="002A5CA6"/>
    <w:rsid w:val="002C1456"/>
    <w:rsid w:val="00303A03"/>
    <w:rsid w:val="003166C7"/>
    <w:rsid w:val="00382C9D"/>
    <w:rsid w:val="003A07CB"/>
    <w:rsid w:val="003A260B"/>
    <w:rsid w:val="003C4741"/>
    <w:rsid w:val="003C6D06"/>
    <w:rsid w:val="003F1D8E"/>
    <w:rsid w:val="003F3EB7"/>
    <w:rsid w:val="00420E5C"/>
    <w:rsid w:val="00422042"/>
    <w:rsid w:val="004379F1"/>
    <w:rsid w:val="00461895"/>
    <w:rsid w:val="00472807"/>
    <w:rsid w:val="00476933"/>
    <w:rsid w:val="00483D37"/>
    <w:rsid w:val="004953E5"/>
    <w:rsid w:val="00495E53"/>
    <w:rsid w:val="004D05F9"/>
    <w:rsid w:val="004D4B7A"/>
    <w:rsid w:val="004E1EEA"/>
    <w:rsid w:val="00501CD2"/>
    <w:rsid w:val="00510AD4"/>
    <w:rsid w:val="00512754"/>
    <w:rsid w:val="005331F7"/>
    <w:rsid w:val="00562101"/>
    <w:rsid w:val="00591909"/>
    <w:rsid w:val="005F12EC"/>
    <w:rsid w:val="00616736"/>
    <w:rsid w:val="00631901"/>
    <w:rsid w:val="00634D39"/>
    <w:rsid w:val="0064575F"/>
    <w:rsid w:val="00660C1D"/>
    <w:rsid w:val="00670F92"/>
    <w:rsid w:val="00674D42"/>
    <w:rsid w:val="00681B9B"/>
    <w:rsid w:val="00696C44"/>
    <w:rsid w:val="006C69BE"/>
    <w:rsid w:val="006D1791"/>
    <w:rsid w:val="006D4426"/>
    <w:rsid w:val="00706A09"/>
    <w:rsid w:val="00710EAE"/>
    <w:rsid w:val="00713584"/>
    <w:rsid w:val="007147F7"/>
    <w:rsid w:val="0075426F"/>
    <w:rsid w:val="0077195E"/>
    <w:rsid w:val="00782B0F"/>
    <w:rsid w:val="00787E4E"/>
    <w:rsid w:val="007A0948"/>
    <w:rsid w:val="007A7F1F"/>
    <w:rsid w:val="007B2DD0"/>
    <w:rsid w:val="007E02A4"/>
    <w:rsid w:val="00825273"/>
    <w:rsid w:val="008375F1"/>
    <w:rsid w:val="0084371E"/>
    <w:rsid w:val="008662FE"/>
    <w:rsid w:val="00880C9A"/>
    <w:rsid w:val="00891D0D"/>
    <w:rsid w:val="008B457F"/>
    <w:rsid w:val="008F503E"/>
    <w:rsid w:val="00916824"/>
    <w:rsid w:val="00942DF5"/>
    <w:rsid w:val="009644F5"/>
    <w:rsid w:val="009855D7"/>
    <w:rsid w:val="009A2F68"/>
    <w:rsid w:val="009A7A3D"/>
    <w:rsid w:val="009D0FC5"/>
    <w:rsid w:val="009F0BA8"/>
    <w:rsid w:val="00A14682"/>
    <w:rsid w:val="00A369E7"/>
    <w:rsid w:val="00A556D8"/>
    <w:rsid w:val="00A65143"/>
    <w:rsid w:val="00A76846"/>
    <w:rsid w:val="00A829AC"/>
    <w:rsid w:val="00AA3210"/>
    <w:rsid w:val="00AF71AF"/>
    <w:rsid w:val="00B00E24"/>
    <w:rsid w:val="00B04C95"/>
    <w:rsid w:val="00B10423"/>
    <w:rsid w:val="00B1196E"/>
    <w:rsid w:val="00B26723"/>
    <w:rsid w:val="00B450CA"/>
    <w:rsid w:val="00BB2259"/>
    <w:rsid w:val="00BC710B"/>
    <w:rsid w:val="00BE7F26"/>
    <w:rsid w:val="00C27DF1"/>
    <w:rsid w:val="00C32544"/>
    <w:rsid w:val="00C4346D"/>
    <w:rsid w:val="00C8790D"/>
    <w:rsid w:val="00CD4DE6"/>
    <w:rsid w:val="00CD6586"/>
    <w:rsid w:val="00D16032"/>
    <w:rsid w:val="00D411A5"/>
    <w:rsid w:val="00D60DC8"/>
    <w:rsid w:val="00D82A70"/>
    <w:rsid w:val="00D90CBF"/>
    <w:rsid w:val="00DB2C57"/>
    <w:rsid w:val="00DB3281"/>
    <w:rsid w:val="00DB5AD5"/>
    <w:rsid w:val="00DD1AE4"/>
    <w:rsid w:val="00DD2BCA"/>
    <w:rsid w:val="00E07334"/>
    <w:rsid w:val="00E17C21"/>
    <w:rsid w:val="00E84E4C"/>
    <w:rsid w:val="00E944C5"/>
    <w:rsid w:val="00EA4934"/>
    <w:rsid w:val="00EF636F"/>
    <w:rsid w:val="00F17132"/>
    <w:rsid w:val="00F5290D"/>
    <w:rsid w:val="00F53D26"/>
    <w:rsid w:val="00F73291"/>
    <w:rsid w:val="00F87A38"/>
    <w:rsid w:val="00FB0289"/>
    <w:rsid w:val="00FB0A71"/>
    <w:rsid w:val="00FC10B7"/>
    <w:rsid w:val="00FC17E0"/>
    <w:rsid w:val="00FC1D21"/>
    <w:rsid w:val="00FD7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E394AD"/>
  <w15:chartTrackingRefBased/>
  <w15:docId w15:val="{CAFBBEE3-682C-4887-BB00-F9DD7768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C1456"/>
    <w:pPr>
      <w:spacing w:after="0" w:line="240" w:lineRule="auto"/>
    </w:pPr>
  </w:style>
  <w:style w:type="character" w:styleId="Hyperlink">
    <w:name w:val="Hyperlink"/>
    <w:basedOn w:val="DefaultParagraphFont"/>
    <w:uiPriority w:val="99"/>
    <w:unhideWhenUsed/>
    <w:rsid w:val="00DD2BCA"/>
    <w:rPr>
      <w:color w:val="0000FF"/>
      <w:u w:val="single"/>
    </w:rPr>
  </w:style>
  <w:style w:type="character" w:styleId="UnresolvedMention">
    <w:name w:val="Unresolved Mention"/>
    <w:basedOn w:val="DefaultParagraphFont"/>
    <w:uiPriority w:val="99"/>
    <w:semiHidden/>
    <w:unhideWhenUsed/>
    <w:rsid w:val="00591909"/>
    <w:rPr>
      <w:color w:val="605E5C"/>
      <w:shd w:val="clear" w:color="auto" w:fill="E1DFDD"/>
    </w:rPr>
  </w:style>
  <w:style w:type="paragraph" w:styleId="BalloonText">
    <w:name w:val="Balloon Text"/>
    <w:basedOn w:val="Normal"/>
    <w:link w:val="BalloonTextChar"/>
    <w:uiPriority w:val="99"/>
    <w:semiHidden/>
    <w:unhideWhenUsed/>
    <w:rsid w:val="006167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736"/>
    <w:rPr>
      <w:rFonts w:ascii="Segoe UI" w:hAnsi="Segoe UI" w:cs="Segoe UI"/>
      <w:sz w:val="18"/>
      <w:szCs w:val="18"/>
    </w:rPr>
  </w:style>
  <w:style w:type="paragraph" w:styleId="ListParagraph">
    <w:name w:val="List Paragraph"/>
    <w:basedOn w:val="Normal"/>
    <w:uiPriority w:val="34"/>
    <w:qFormat/>
    <w:rsid w:val="004953E5"/>
    <w:pPr>
      <w:ind w:left="720"/>
      <w:contextualSpacing/>
    </w:pPr>
  </w:style>
  <w:style w:type="character" w:styleId="FollowedHyperlink">
    <w:name w:val="FollowedHyperlink"/>
    <w:basedOn w:val="DefaultParagraphFont"/>
    <w:uiPriority w:val="99"/>
    <w:semiHidden/>
    <w:unhideWhenUsed/>
    <w:rsid w:val="00AA3210"/>
    <w:rPr>
      <w:color w:val="954F72" w:themeColor="followedHyperlink"/>
      <w:u w:val="single"/>
    </w:rPr>
  </w:style>
  <w:style w:type="character" w:styleId="CommentReference">
    <w:name w:val="annotation reference"/>
    <w:basedOn w:val="DefaultParagraphFont"/>
    <w:uiPriority w:val="99"/>
    <w:semiHidden/>
    <w:unhideWhenUsed/>
    <w:rsid w:val="002A5CA6"/>
    <w:rPr>
      <w:sz w:val="16"/>
      <w:szCs w:val="16"/>
    </w:rPr>
  </w:style>
  <w:style w:type="paragraph" w:styleId="CommentText">
    <w:name w:val="annotation text"/>
    <w:basedOn w:val="Normal"/>
    <w:link w:val="CommentTextChar"/>
    <w:uiPriority w:val="99"/>
    <w:unhideWhenUsed/>
    <w:rsid w:val="002A5CA6"/>
    <w:pPr>
      <w:spacing w:line="240" w:lineRule="auto"/>
    </w:pPr>
    <w:rPr>
      <w:sz w:val="20"/>
      <w:szCs w:val="20"/>
    </w:rPr>
  </w:style>
  <w:style w:type="character" w:customStyle="1" w:styleId="CommentTextChar">
    <w:name w:val="Comment Text Char"/>
    <w:basedOn w:val="DefaultParagraphFont"/>
    <w:link w:val="CommentText"/>
    <w:uiPriority w:val="99"/>
    <w:rsid w:val="002A5CA6"/>
    <w:rPr>
      <w:sz w:val="20"/>
      <w:szCs w:val="20"/>
    </w:rPr>
  </w:style>
  <w:style w:type="paragraph" w:styleId="CommentSubject">
    <w:name w:val="annotation subject"/>
    <w:basedOn w:val="CommentText"/>
    <w:next w:val="CommentText"/>
    <w:link w:val="CommentSubjectChar"/>
    <w:uiPriority w:val="99"/>
    <w:semiHidden/>
    <w:unhideWhenUsed/>
    <w:rsid w:val="002A5CA6"/>
    <w:rPr>
      <w:b/>
      <w:bCs/>
    </w:rPr>
  </w:style>
  <w:style w:type="character" w:customStyle="1" w:styleId="CommentSubjectChar">
    <w:name w:val="Comment Subject Char"/>
    <w:basedOn w:val="CommentTextChar"/>
    <w:link w:val="CommentSubject"/>
    <w:uiPriority w:val="99"/>
    <w:semiHidden/>
    <w:rsid w:val="002A5CA6"/>
    <w:rPr>
      <w:b/>
      <w:bCs/>
      <w:sz w:val="20"/>
      <w:szCs w:val="20"/>
    </w:rPr>
  </w:style>
  <w:style w:type="paragraph" w:styleId="Revision">
    <w:name w:val="Revision"/>
    <w:hidden/>
    <w:uiPriority w:val="99"/>
    <w:semiHidden/>
    <w:rsid w:val="002A5C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355930">
      <w:bodyDiv w:val="1"/>
      <w:marLeft w:val="0"/>
      <w:marRight w:val="0"/>
      <w:marTop w:val="0"/>
      <w:marBottom w:val="0"/>
      <w:divBdr>
        <w:top w:val="none" w:sz="0" w:space="0" w:color="auto"/>
        <w:left w:val="none" w:sz="0" w:space="0" w:color="auto"/>
        <w:bottom w:val="none" w:sz="0" w:space="0" w:color="auto"/>
        <w:right w:val="none" w:sz="0" w:space="0" w:color="auto"/>
      </w:divBdr>
      <w:divsChild>
        <w:div w:id="289481734">
          <w:marLeft w:val="0"/>
          <w:marRight w:val="0"/>
          <w:marTop w:val="0"/>
          <w:marBottom w:val="0"/>
          <w:divBdr>
            <w:top w:val="none" w:sz="0" w:space="0" w:color="auto"/>
            <w:left w:val="none" w:sz="0" w:space="0" w:color="auto"/>
            <w:bottom w:val="none" w:sz="0" w:space="0" w:color="auto"/>
            <w:right w:val="none" w:sz="0" w:space="0" w:color="auto"/>
          </w:divBdr>
          <w:divsChild>
            <w:div w:id="796989952">
              <w:marLeft w:val="0"/>
              <w:marRight w:val="0"/>
              <w:marTop w:val="0"/>
              <w:marBottom w:val="0"/>
              <w:divBdr>
                <w:top w:val="none" w:sz="0" w:space="0" w:color="auto"/>
                <w:left w:val="none" w:sz="0" w:space="0" w:color="auto"/>
                <w:bottom w:val="none" w:sz="0" w:space="0" w:color="auto"/>
                <w:right w:val="none" w:sz="0" w:space="0" w:color="auto"/>
              </w:divBdr>
              <w:divsChild>
                <w:div w:id="1712993395">
                  <w:marLeft w:val="0"/>
                  <w:marRight w:val="0"/>
                  <w:marTop w:val="0"/>
                  <w:marBottom w:val="0"/>
                  <w:divBdr>
                    <w:top w:val="none" w:sz="0" w:space="0" w:color="auto"/>
                    <w:left w:val="none" w:sz="0" w:space="0" w:color="auto"/>
                    <w:bottom w:val="none" w:sz="0" w:space="0" w:color="auto"/>
                    <w:right w:val="none" w:sz="0" w:space="0" w:color="auto"/>
                  </w:divBdr>
                  <w:divsChild>
                    <w:div w:id="1407603667">
                      <w:marLeft w:val="0"/>
                      <w:marRight w:val="0"/>
                      <w:marTop w:val="0"/>
                      <w:marBottom w:val="0"/>
                      <w:divBdr>
                        <w:top w:val="none" w:sz="0" w:space="0" w:color="auto"/>
                        <w:left w:val="none" w:sz="0" w:space="0" w:color="auto"/>
                        <w:bottom w:val="none" w:sz="0" w:space="0" w:color="auto"/>
                        <w:right w:val="none" w:sz="0" w:space="0" w:color="auto"/>
                      </w:divBdr>
                      <w:divsChild>
                        <w:div w:id="1596479356">
                          <w:marLeft w:val="0"/>
                          <w:marRight w:val="0"/>
                          <w:marTop w:val="0"/>
                          <w:marBottom w:val="0"/>
                          <w:divBdr>
                            <w:top w:val="none" w:sz="0" w:space="0" w:color="auto"/>
                            <w:left w:val="none" w:sz="0" w:space="0" w:color="auto"/>
                            <w:bottom w:val="none" w:sz="0" w:space="0" w:color="auto"/>
                            <w:right w:val="none" w:sz="0" w:space="0" w:color="auto"/>
                          </w:divBdr>
                          <w:divsChild>
                            <w:div w:id="943416749">
                              <w:marLeft w:val="0"/>
                              <w:marRight w:val="0"/>
                              <w:marTop w:val="0"/>
                              <w:marBottom w:val="0"/>
                              <w:divBdr>
                                <w:top w:val="none" w:sz="0" w:space="0" w:color="auto"/>
                                <w:left w:val="none" w:sz="0" w:space="0" w:color="auto"/>
                                <w:bottom w:val="none" w:sz="0" w:space="0" w:color="auto"/>
                                <w:right w:val="none" w:sz="0" w:space="0" w:color="auto"/>
                              </w:divBdr>
                            </w:div>
                            <w:div w:id="1358895932">
                              <w:marLeft w:val="0"/>
                              <w:marRight w:val="0"/>
                              <w:marTop w:val="0"/>
                              <w:marBottom w:val="0"/>
                              <w:divBdr>
                                <w:top w:val="none" w:sz="0" w:space="0" w:color="auto"/>
                                <w:left w:val="none" w:sz="0" w:space="0" w:color="auto"/>
                                <w:bottom w:val="none" w:sz="0" w:space="0" w:color="auto"/>
                                <w:right w:val="none" w:sz="0" w:space="0" w:color="auto"/>
                              </w:divBdr>
                            </w:div>
                            <w:div w:id="1812136264">
                              <w:marLeft w:val="0"/>
                              <w:marRight w:val="0"/>
                              <w:marTop w:val="0"/>
                              <w:marBottom w:val="0"/>
                              <w:divBdr>
                                <w:top w:val="none" w:sz="0" w:space="0" w:color="auto"/>
                                <w:left w:val="none" w:sz="0" w:space="0" w:color="auto"/>
                                <w:bottom w:val="none" w:sz="0" w:space="0" w:color="auto"/>
                                <w:right w:val="none" w:sz="0" w:space="0" w:color="auto"/>
                              </w:divBdr>
                            </w:div>
                            <w:div w:id="93120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601789">
          <w:marLeft w:val="0"/>
          <w:marRight w:val="0"/>
          <w:marTop w:val="0"/>
          <w:marBottom w:val="0"/>
          <w:divBdr>
            <w:top w:val="none" w:sz="0" w:space="0" w:color="auto"/>
            <w:left w:val="none" w:sz="0" w:space="0" w:color="auto"/>
            <w:bottom w:val="none" w:sz="0" w:space="0" w:color="auto"/>
            <w:right w:val="none" w:sz="0" w:space="0" w:color="auto"/>
          </w:divBdr>
          <w:divsChild>
            <w:div w:id="740492700">
              <w:marLeft w:val="0"/>
              <w:marRight w:val="0"/>
              <w:marTop w:val="0"/>
              <w:marBottom w:val="0"/>
              <w:divBdr>
                <w:top w:val="none" w:sz="0" w:space="0" w:color="auto"/>
                <w:left w:val="none" w:sz="0" w:space="0" w:color="auto"/>
                <w:bottom w:val="none" w:sz="0" w:space="0" w:color="auto"/>
                <w:right w:val="none" w:sz="0" w:space="0" w:color="auto"/>
              </w:divBdr>
              <w:divsChild>
                <w:div w:id="1198933658">
                  <w:marLeft w:val="0"/>
                  <w:marRight w:val="0"/>
                  <w:marTop w:val="0"/>
                  <w:marBottom w:val="0"/>
                  <w:divBdr>
                    <w:top w:val="none" w:sz="0" w:space="0" w:color="auto"/>
                    <w:left w:val="none" w:sz="0" w:space="0" w:color="auto"/>
                    <w:bottom w:val="none" w:sz="0" w:space="0" w:color="auto"/>
                    <w:right w:val="none" w:sz="0" w:space="0" w:color="auto"/>
                  </w:divBdr>
                  <w:divsChild>
                    <w:div w:id="16378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87180">
          <w:marLeft w:val="0"/>
          <w:marRight w:val="0"/>
          <w:marTop w:val="0"/>
          <w:marBottom w:val="0"/>
          <w:divBdr>
            <w:top w:val="none" w:sz="0" w:space="0" w:color="auto"/>
            <w:left w:val="none" w:sz="0" w:space="0" w:color="auto"/>
            <w:bottom w:val="none" w:sz="0" w:space="0" w:color="auto"/>
            <w:right w:val="none" w:sz="0" w:space="0" w:color="auto"/>
          </w:divBdr>
          <w:divsChild>
            <w:div w:id="510026444">
              <w:marLeft w:val="0"/>
              <w:marRight w:val="0"/>
              <w:marTop w:val="0"/>
              <w:marBottom w:val="0"/>
              <w:divBdr>
                <w:top w:val="none" w:sz="0" w:space="0" w:color="auto"/>
                <w:left w:val="none" w:sz="0" w:space="0" w:color="auto"/>
                <w:bottom w:val="none" w:sz="0" w:space="0" w:color="auto"/>
                <w:right w:val="none" w:sz="0" w:space="0" w:color="auto"/>
              </w:divBdr>
              <w:divsChild>
                <w:div w:id="877620552">
                  <w:marLeft w:val="0"/>
                  <w:marRight w:val="0"/>
                  <w:marTop w:val="0"/>
                  <w:marBottom w:val="0"/>
                  <w:divBdr>
                    <w:top w:val="none" w:sz="0" w:space="0" w:color="auto"/>
                    <w:left w:val="none" w:sz="0" w:space="0" w:color="auto"/>
                    <w:bottom w:val="none" w:sz="0" w:space="0" w:color="auto"/>
                    <w:right w:val="none" w:sz="0" w:space="0" w:color="auto"/>
                  </w:divBdr>
                  <w:divsChild>
                    <w:div w:id="2052993669">
                      <w:marLeft w:val="0"/>
                      <w:marRight w:val="0"/>
                      <w:marTop w:val="0"/>
                      <w:marBottom w:val="375"/>
                      <w:divBdr>
                        <w:top w:val="none" w:sz="0" w:space="0" w:color="auto"/>
                        <w:left w:val="none" w:sz="0" w:space="0" w:color="auto"/>
                        <w:bottom w:val="none" w:sz="0" w:space="0" w:color="auto"/>
                        <w:right w:val="none" w:sz="0" w:space="0" w:color="auto"/>
                      </w:divBdr>
                      <w:divsChild>
                        <w:div w:id="564606434">
                          <w:marLeft w:val="0"/>
                          <w:marRight w:val="0"/>
                          <w:marTop w:val="150"/>
                          <w:marBottom w:val="150"/>
                          <w:divBdr>
                            <w:top w:val="none" w:sz="0" w:space="0" w:color="auto"/>
                            <w:left w:val="none" w:sz="0" w:space="0" w:color="auto"/>
                            <w:bottom w:val="none" w:sz="0" w:space="0" w:color="auto"/>
                            <w:right w:val="none" w:sz="0" w:space="0" w:color="auto"/>
                          </w:divBdr>
                          <w:divsChild>
                            <w:div w:id="1492140775">
                              <w:marLeft w:val="0"/>
                              <w:marRight w:val="0"/>
                              <w:marTop w:val="0"/>
                              <w:marBottom w:val="75"/>
                              <w:divBdr>
                                <w:top w:val="none" w:sz="0" w:space="0" w:color="auto"/>
                                <w:left w:val="none" w:sz="0" w:space="0" w:color="auto"/>
                                <w:bottom w:val="none" w:sz="0" w:space="0" w:color="auto"/>
                                <w:right w:val="none" w:sz="0" w:space="0" w:color="auto"/>
                              </w:divBdr>
                            </w:div>
                          </w:divsChild>
                        </w:div>
                        <w:div w:id="99680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abcstep.org/" TargetMode="External"/><Relationship Id="rId3" Type="http://schemas.openxmlformats.org/officeDocument/2006/relationships/styles" Target="styles.xml"/><Relationship Id="rId7" Type="http://schemas.openxmlformats.org/officeDocument/2006/relationships/hyperlink" Target="http://www.abcstep.org/" TargetMode="External"/><Relationship Id="rId12" Type="http://schemas.openxmlformats.org/officeDocument/2006/relationships/hyperlink" Target="https://abc.org/sp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abc.org" TargetMode="Externa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D3369-0226-4217-B260-F0DCC187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O’Grady</dc:creator>
  <cp:keywords/>
  <dc:description/>
  <cp:lastModifiedBy>Erika Walter</cp:lastModifiedBy>
  <cp:revision>2</cp:revision>
  <dcterms:created xsi:type="dcterms:W3CDTF">2025-04-22T20:21:00Z</dcterms:created>
  <dcterms:modified xsi:type="dcterms:W3CDTF">2025-04-22T20:21:00Z</dcterms:modified>
</cp:coreProperties>
</file>