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63799" w14:textId="655BCF1B" w:rsidR="00F877F0" w:rsidRPr="0061639D" w:rsidRDefault="0061639D">
      <w:pPr>
        <w:rPr>
          <w:b/>
          <w:bCs/>
        </w:rPr>
      </w:pPr>
      <w:r w:rsidRPr="0061639D">
        <w:rPr>
          <w:b/>
          <w:bCs/>
        </w:rPr>
        <w:t>Suggestions to Prepare for a Successful Stand-down</w:t>
      </w:r>
    </w:p>
    <w:p w14:paraId="305990DE" w14:textId="77777777" w:rsidR="0061639D" w:rsidRDefault="0061639D" w:rsidP="0061639D">
      <w:r>
        <w:t>1.</w:t>
      </w:r>
      <w:r>
        <w:tab/>
        <w:t>Begin preparations as early as possible. Designate a coordinator to organize the stand-down. If you have multiple work sites, identify the team that will lead the stand-down at each site.</w:t>
      </w:r>
    </w:p>
    <w:p w14:paraId="2A245518" w14:textId="77777777" w:rsidR="0061639D" w:rsidRDefault="0061639D" w:rsidP="0061639D">
      <w:r>
        <w:t>NOTE: Contact Steve Wiltshire (wiltshire@abc.org) with any questions about the stand-down.</w:t>
      </w:r>
    </w:p>
    <w:p w14:paraId="4EE14399" w14:textId="2BA2580E" w:rsidR="0061639D" w:rsidRDefault="0061639D" w:rsidP="0061639D">
      <w:r>
        <w:t>2.</w:t>
      </w:r>
      <w:r>
        <w:tab/>
        <w:t xml:space="preserve">Think about asking your </w:t>
      </w:r>
      <w:r>
        <w:t>specialty</w:t>
      </w:r>
      <w:r>
        <w:t xml:space="preserve"> contractors, owner, architects, engineers, or others associated with your project to participate in the stand-down. We all need to work together to slow/stop the spread!</w:t>
      </w:r>
    </w:p>
    <w:p w14:paraId="32EB222B" w14:textId="77777777" w:rsidR="0061639D" w:rsidRDefault="0061639D" w:rsidP="0061639D">
      <w:r>
        <w:t>3.</w:t>
      </w:r>
      <w:r>
        <w:tab/>
        <w:t>Develop presentation materials or activities that will meet your needs. Decide what information will be best for your workplace and employees. The stand-down should provide information to employees about COVID-19, protective measures, and the company’s safety policies, goals and expectations. Hands-on exercises (a worksite walkaround, equipment checks, etc.) can increase retention.</w:t>
      </w:r>
    </w:p>
    <w:p w14:paraId="4C74DDD9" w14:textId="05D9FE3C" w:rsidR="0061639D" w:rsidRDefault="0061639D" w:rsidP="0061639D">
      <w:r>
        <w:t>NOTE: A</w:t>
      </w:r>
      <w:r>
        <w:t>B</w:t>
      </w:r>
      <w:r>
        <w:t>C has developed a series of toolbox talks and other resources to assist with your stand-down event. Please visit www.a</w:t>
      </w:r>
      <w:r>
        <w:t>b</w:t>
      </w:r>
      <w:r>
        <w:t>c.org/coronavirus to access these resources.</w:t>
      </w:r>
    </w:p>
    <w:p w14:paraId="0E25210B" w14:textId="6A774C86" w:rsidR="0061639D" w:rsidRDefault="0061639D" w:rsidP="0061639D">
      <w:r>
        <w:t>4.</w:t>
      </w:r>
      <w:r>
        <w:tab/>
        <w:t>Decide when to hold the stand-down and how long it will last. Decide if the stand-down will take place over a break, a lunch period, or some other time.</w:t>
      </w:r>
    </w:p>
    <w:p w14:paraId="1ACECAFD" w14:textId="77777777" w:rsidR="0061639D" w:rsidRDefault="0061639D" w:rsidP="0061639D">
      <w:r>
        <w:t>5.</w:t>
      </w:r>
      <w:r>
        <w:tab/>
        <w:t>Promote the stand-down. Try to make it interesting to employees. Stress the importance of understanding how to protect themselves and others from COVID-19.</w:t>
      </w:r>
    </w:p>
    <w:p w14:paraId="0A4E1844" w14:textId="77777777" w:rsidR="0061639D" w:rsidRDefault="0061639D" w:rsidP="0061639D">
      <w:r>
        <w:t>6.</w:t>
      </w:r>
      <w:r>
        <w:tab/>
        <w:t>Hold your stand-down. Try to make it positive and interactive. Encourage employees to talk about their experiences and make suggestions.</w:t>
      </w:r>
    </w:p>
    <w:p w14:paraId="62C993ED" w14:textId="77777777" w:rsidR="0061639D" w:rsidRDefault="0061639D" w:rsidP="0061639D">
      <w:r>
        <w:t>NOTES:</w:t>
      </w:r>
    </w:p>
    <w:p w14:paraId="6A3CD1F9" w14:textId="77777777" w:rsidR="0061639D" w:rsidRDefault="0061639D" w:rsidP="0061639D">
      <w:r>
        <w:t>•</w:t>
      </w:r>
      <w:r>
        <w:tab/>
        <w:t>Follow the current recommendations for social distancing by separating your workforce into groups of ten (10) or less people and maintaining a minimum of 6 feet between persons.</w:t>
      </w:r>
    </w:p>
    <w:p w14:paraId="3A50265B" w14:textId="77777777" w:rsidR="0061639D" w:rsidRDefault="0061639D" w:rsidP="0061639D">
      <w:r>
        <w:t>•</w:t>
      </w:r>
      <w:r>
        <w:tab/>
        <w:t>If you are taking attendance, do so verbally. Do not circulate a sign-in sheet or any item/material during the discussion.</w:t>
      </w:r>
    </w:p>
    <w:p w14:paraId="7DBF91C9" w14:textId="2FDC564A" w:rsidR="0061639D" w:rsidRDefault="0061639D" w:rsidP="0061639D">
      <w:r>
        <w:t>7.</w:t>
      </w:r>
      <w:r>
        <w:tab/>
        <w:t>Follow up. If you learned something that could improve your program, guidelines, etc., consider making changes.</w:t>
      </w:r>
    </w:p>
    <w:sectPr w:rsidR="00616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39D"/>
    <w:rsid w:val="0061639D"/>
    <w:rsid w:val="00F8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DBE54"/>
  <w15:chartTrackingRefBased/>
  <w15:docId w15:val="{CCEE30B4-0F35-42CD-9208-8712E852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Wiltshire</dc:creator>
  <cp:keywords/>
  <dc:description/>
  <cp:lastModifiedBy>Steve Wiltshire</cp:lastModifiedBy>
  <cp:revision>1</cp:revision>
  <dcterms:created xsi:type="dcterms:W3CDTF">2020-04-13T17:52:00Z</dcterms:created>
  <dcterms:modified xsi:type="dcterms:W3CDTF">2020-04-13T17:55:00Z</dcterms:modified>
</cp:coreProperties>
</file>